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住房公积金补缴审批表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单位名称（公章）</w:t>
      </w:r>
      <w:r>
        <w:rPr>
          <w:rFonts w:hint="eastAsia"/>
          <w:sz w:val="28"/>
          <w:szCs w:val="28"/>
          <w:lang w:val="en-US" w:eastAsia="zh-CN"/>
        </w:rPr>
        <w:t>：                          年    月    日</w:t>
      </w:r>
    </w:p>
    <w:tbl>
      <w:tblPr>
        <w:tblStyle w:val="8"/>
        <w:tblW w:w="91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751"/>
        <w:gridCol w:w="1987"/>
        <w:gridCol w:w="2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单位全称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补缴人数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补缴金额（元）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补缴原因</w:t>
            </w:r>
          </w:p>
        </w:tc>
        <w:tc>
          <w:tcPr>
            <w:tcW w:w="7424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320" w:firstLineChars="18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补缴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742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424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明细附后</w:t>
      </w:r>
      <w:r>
        <w:rPr>
          <w:rFonts w:hint="eastAsia"/>
          <w:sz w:val="24"/>
          <w:szCs w:val="24"/>
          <w:lang w:val="en-US" w:eastAsia="zh-CN"/>
        </w:rPr>
        <w:t xml:space="preserve">  本表一式二份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3"/>
    <w:rsid w:val="00006936"/>
    <w:rsid w:val="00041621"/>
    <w:rsid w:val="001041A2"/>
    <w:rsid w:val="00231267"/>
    <w:rsid w:val="002C6B24"/>
    <w:rsid w:val="0055156D"/>
    <w:rsid w:val="005734FA"/>
    <w:rsid w:val="00596D50"/>
    <w:rsid w:val="005B5C2B"/>
    <w:rsid w:val="005B7007"/>
    <w:rsid w:val="006C2796"/>
    <w:rsid w:val="006E2B6E"/>
    <w:rsid w:val="009A2DCE"/>
    <w:rsid w:val="00B26E13"/>
    <w:rsid w:val="1E307746"/>
    <w:rsid w:val="4D0803DB"/>
    <w:rsid w:val="5E4919F6"/>
    <w:rsid w:val="71267B51"/>
    <w:rsid w:val="73260EF8"/>
    <w:rsid w:val="7A0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56</Words>
  <Characters>321</Characters>
  <Lines>2</Lines>
  <Paragraphs>1</Paragraphs>
  <TotalTime>19</TotalTime>
  <ScaleCrop>false</ScaleCrop>
  <LinksUpToDate>false</LinksUpToDate>
  <CharactersWithSpaces>376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2017-08-01T14:05:00Z</dcterms:created>
  <dc:creator>Windows 用户</dc:creator>
  <cp:lastModifiedBy>刘志刚</cp:lastModifiedBy>
  <cp:lastPrinted>2020-05-15T08:25:00Z</cp:lastPrinted>
  <dcterms:modified xsi:type="dcterms:W3CDTF">2020-05-15T08:27:56Z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